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E53C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装修材料有害物质</w:t>
      </w:r>
      <w:r>
        <w:rPr>
          <w:rFonts w:hint="eastAsia" w:ascii="宋体" w:hAnsi="宋体"/>
          <w:b/>
          <w:sz w:val="30"/>
          <w:szCs w:val="30"/>
        </w:rPr>
        <w:t>检测委托合同单</w:t>
      </w:r>
    </w:p>
    <w:p w14:paraId="5632F3B7">
      <w:pPr>
        <w:wordWrap w:val="0"/>
        <w:ind w:firstLine="840" w:firstLineChars="4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 xml:space="preserve">№：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635"/>
        <w:gridCol w:w="411"/>
        <w:gridCol w:w="1614"/>
        <w:gridCol w:w="152"/>
        <w:gridCol w:w="958"/>
        <w:gridCol w:w="755"/>
        <w:gridCol w:w="221"/>
        <w:gridCol w:w="1184"/>
        <w:gridCol w:w="2076"/>
      </w:tblGrid>
      <w:tr w14:paraId="4FEB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50FBED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委托单位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 w14:paraId="081493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6DAD02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1CD484CD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 w14:paraId="5CB8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64A5D7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 w14:paraId="4F1F40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06D073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监督注册号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3DD3C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7C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434A0B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 w14:paraId="66AD28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1A1BD7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见证证号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58572E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E4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253579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 w14:paraId="540D7B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63A072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取样证号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A4809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2E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noWrap w:val="0"/>
            <w:vAlign w:val="center"/>
          </w:tcPr>
          <w:p w14:paraId="4153D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工程地址及联系人、</w:t>
            </w:r>
          </w:p>
          <w:p w14:paraId="17A19B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 w14:paraId="73921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2881EE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委托日期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2986ADE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062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33" w:type="dxa"/>
            <w:noWrap w:val="0"/>
            <w:vAlign w:val="center"/>
          </w:tcPr>
          <w:p w14:paraId="6E7AA7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样品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1635" w:type="dxa"/>
            <w:noWrap w:val="0"/>
            <w:vAlign w:val="center"/>
          </w:tcPr>
          <w:p w14:paraId="553C293B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使用部位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3DB67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类别型号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E8957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代表数量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A1FB847">
            <w:pPr>
              <w:widowControl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生产</w:t>
            </w:r>
            <w:r>
              <w:rPr>
                <w:rFonts w:hint="eastAsia" w:ascii="宋体" w:hAnsi="宋体"/>
                <w:lang w:eastAsia="zh-CN"/>
              </w:rPr>
              <w:t>厂家</w:t>
            </w:r>
          </w:p>
        </w:tc>
        <w:tc>
          <w:tcPr>
            <w:tcW w:w="2076" w:type="dxa"/>
            <w:noWrap w:val="0"/>
            <w:vAlign w:val="center"/>
          </w:tcPr>
          <w:p w14:paraId="3D0990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要求检测项目</w:t>
            </w:r>
          </w:p>
        </w:tc>
      </w:tr>
      <w:tr w14:paraId="666D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433" w:type="dxa"/>
            <w:shd w:val="clear" w:color="auto" w:fill="auto"/>
            <w:noWrap w:val="0"/>
            <w:vAlign w:val="center"/>
          </w:tcPr>
          <w:p w14:paraId="0AF0AE96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人造板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F8B0354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noWrap w:val="0"/>
            <w:vAlign w:val="center"/>
          </w:tcPr>
          <w:p w14:paraId="6521AAF4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限量等级：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auto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级  </w:t>
            </w:r>
          </w:p>
          <w:p w14:paraId="1F7484B8">
            <w:pPr>
              <w:spacing w:line="240" w:lineRule="exact"/>
              <w:ind w:firstLine="1050" w:firstLineChars="500"/>
              <w:jc w:val="both"/>
              <w:rPr>
                <w:rFonts w:hint="eastAsia" w:ascii="宋体" w:hAnsi="宋体"/>
                <w:color w:val="auto"/>
                <w:sz w:val="21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auto"/>
                <w:sz w:val="21"/>
                <w:szCs w:val="21"/>
                <w:vertAlign w:val="subscript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vertAlign w:val="baseline"/>
                <w:lang w:val="en-US" w:eastAsia="zh-CN"/>
              </w:rPr>
              <w:t>级</w:t>
            </w:r>
          </w:p>
          <w:p w14:paraId="39FC5823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vertAlign w:val="subscript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auto"/>
                <w:sz w:val="21"/>
                <w:szCs w:val="21"/>
                <w:vertAlign w:val="subscript"/>
                <w:lang w:val="en-US" w:eastAsia="zh-CN"/>
              </w:rPr>
              <w:t>NF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级</w:t>
            </w:r>
          </w:p>
          <w:p w14:paraId="1B01EBB9">
            <w:pPr>
              <w:spacing w:line="240" w:lineRule="exact"/>
              <w:jc w:val="both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19AB9C42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  <w:t>品种规格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：</w:t>
            </w: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0643A564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shd w:val="clear" w:color="auto" w:fill="auto"/>
            <w:noWrap w:val="0"/>
            <w:vAlign w:val="center"/>
          </w:tcPr>
          <w:p w14:paraId="48244602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076" w:type="dxa"/>
            <w:shd w:val="clear" w:color="auto" w:fill="auto"/>
            <w:noWrap w:val="0"/>
            <w:vAlign w:val="center"/>
          </w:tcPr>
          <w:p w14:paraId="0407DFE6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甲醛释放量</w:t>
            </w:r>
          </w:p>
        </w:tc>
      </w:tr>
      <w:tr w14:paraId="0931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433" w:type="dxa"/>
            <w:shd w:val="clear" w:color="auto" w:fill="auto"/>
            <w:noWrap w:val="0"/>
            <w:vAlign w:val="center"/>
          </w:tcPr>
          <w:p w14:paraId="41CC316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壁纸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6245B1F">
            <w:pPr>
              <w:widowControl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025" w:type="dxa"/>
            <w:gridSpan w:val="2"/>
            <w:shd w:val="clear" w:color="auto" w:fill="auto"/>
            <w:noWrap w:val="0"/>
            <w:vAlign w:val="center"/>
          </w:tcPr>
          <w:p w14:paraId="04B620D9">
            <w:pPr>
              <w:widowControl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无纺墙纸   </w:t>
            </w:r>
          </w:p>
          <w:p w14:paraId="20A4EC9B">
            <w:pPr>
              <w:widowControl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纺织面墙纸（布）</w:t>
            </w:r>
          </w:p>
          <w:p w14:paraId="4D0DA5E9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其他墙纸（布）</w:t>
            </w: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7633D36A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shd w:val="clear" w:color="auto" w:fill="auto"/>
            <w:noWrap w:val="0"/>
            <w:vAlign w:val="center"/>
          </w:tcPr>
          <w:p w14:paraId="70723A07"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noWrap w:val="0"/>
            <w:vAlign w:val="center"/>
          </w:tcPr>
          <w:p w14:paraId="055D5538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甲醛含量</w:t>
            </w:r>
          </w:p>
        </w:tc>
      </w:tr>
      <w:tr w14:paraId="4D17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433" w:type="dxa"/>
            <w:shd w:val="clear" w:color="auto" w:fill="auto"/>
            <w:noWrap w:val="0"/>
            <w:vAlign w:val="center"/>
          </w:tcPr>
          <w:p w14:paraId="5F18A7C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地毯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546CF4E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025" w:type="dxa"/>
            <w:gridSpan w:val="2"/>
            <w:shd w:val="clear" w:color="auto" w:fill="auto"/>
            <w:noWrap w:val="0"/>
            <w:vAlign w:val="center"/>
          </w:tcPr>
          <w:p w14:paraId="6B72CE1F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shd w:val="clear" w:color="auto" w:fill="auto"/>
            <w:noWrap w:val="0"/>
            <w:vAlign w:val="center"/>
          </w:tcPr>
          <w:p w14:paraId="0BA2A171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shd w:val="clear" w:color="auto" w:fill="auto"/>
            <w:noWrap w:val="0"/>
            <w:vAlign w:val="center"/>
          </w:tcPr>
          <w:p w14:paraId="467EC94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076" w:type="dxa"/>
            <w:shd w:val="clear" w:color="auto" w:fill="auto"/>
            <w:noWrap w:val="0"/>
            <w:vAlign w:val="center"/>
          </w:tcPr>
          <w:p w14:paraId="5C64B8C5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甲醛</w:t>
            </w:r>
          </w:p>
        </w:tc>
      </w:tr>
      <w:tr w14:paraId="3E09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1433" w:type="dxa"/>
            <w:noWrap w:val="0"/>
            <w:vAlign w:val="center"/>
          </w:tcPr>
          <w:p w14:paraId="0D4FFC66">
            <w:pPr>
              <w:spacing w:line="260" w:lineRule="exact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93E5280">
            <w:pPr>
              <w:spacing w:line="240" w:lineRule="exact"/>
              <w:jc w:val="both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3CBCCC6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4E69567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537E477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3C65D3EA"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797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433" w:type="dxa"/>
            <w:noWrap w:val="0"/>
            <w:vAlign w:val="center"/>
          </w:tcPr>
          <w:p w14:paraId="071BD646">
            <w:pPr>
              <w:spacing w:line="2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执行标准</w:t>
            </w:r>
          </w:p>
        </w:tc>
        <w:tc>
          <w:tcPr>
            <w:tcW w:w="9006" w:type="dxa"/>
            <w:gridSpan w:val="9"/>
            <w:noWrap w:val="0"/>
            <w:vAlign w:val="top"/>
          </w:tcPr>
          <w:p w14:paraId="7586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GB/T39600-2021《人造板及其制品甲醛释放量分级》</w:t>
            </w:r>
          </w:p>
          <w:p w14:paraId="568E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GB18580-2017《室内装饰装修材料人造板及其制品中甲醛释放限量》</w:t>
            </w:r>
          </w:p>
          <w:p w14:paraId="451C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18585-2001《室内装饰装修材料壁纸中有害物质限量》</w:t>
            </w:r>
          </w:p>
          <w:p w14:paraId="7C00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50325-2020《民用建筑工程室内环境污染控制标准》 </w:t>
            </w:r>
          </w:p>
          <w:p w14:paraId="1228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GB 18587-2001《室内装饰装修材料 地毯、地毯衬垫及地毯胶粘剂有害物质释放限量》</w:t>
            </w:r>
          </w:p>
          <w:p w14:paraId="1F20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其他</w:t>
            </w:r>
          </w:p>
        </w:tc>
      </w:tr>
      <w:tr w14:paraId="2849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79" w:type="dxa"/>
            <w:gridSpan w:val="3"/>
            <w:noWrap w:val="0"/>
            <w:vAlign w:val="top"/>
          </w:tcPr>
          <w:p w14:paraId="03A0685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取样员（签字）：</w:t>
            </w:r>
          </w:p>
          <w:p w14:paraId="5D27AD8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施工单位（盖章）：</w:t>
            </w:r>
          </w:p>
          <w:p w14:paraId="22DC6C47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79" w:type="dxa"/>
            <w:gridSpan w:val="4"/>
            <w:noWrap w:val="0"/>
            <w:vAlign w:val="top"/>
          </w:tcPr>
          <w:p w14:paraId="1494327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见证员（签字）：</w:t>
            </w:r>
          </w:p>
          <w:p w14:paraId="09E84173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建设（监理）单位（盖章）：</w:t>
            </w:r>
          </w:p>
          <w:p w14:paraId="0FD40733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81" w:type="dxa"/>
            <w:gridSpan w:val="3"/>
            <w:noWrap w:val="0"/>
            <w:vAlign w:val="top"/>
          </w:tcPr>
          <w:p w14:paraId="4AC60E7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收样员（签字）：</w:t>
            </w:r>
          </w:p>
          <w:p w14:paraId="329F32D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检测单位（盖章）：</w:t>
            </w:r>
          </w:p>
          <w:p w14:paraId="052A8808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</w:tr>
      <w:tr w14:paraId="5C9F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9" w:type="dxa"/>
            <w:gridSpan w:val="10"/>
            <w:noWrap w:val="0"/>
            <w:vAlign w:val="top"/>
          </w:tcPr>
          <w:p w14:paraId="6270B305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有关委托单位和样品的信息由委托方填写，委托方对其真实性负责，见证取样培训合格证号必须填写并由本人签字；</w:t>
            </w:r>
          </w:p>
          <w:p w14:paraId="2A72EABF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Cs w:val="21"/>
              </w:rPr>
              <w:t>本委托合同单一经双方经手人签字确认即具有法律效力；</w:t>
            </w:r>
          </w:p>
          <w:p w14:paraId="78A3BE98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szCs w:val="21"/>
              </w:rPr>
              <w:t>本委托合同单一式三份，其中检测机构一份，建设（监理）单位一份，施工单位一份（归入档案）；</w:t>
            </w:r>
          </w:p>
          <w:p w14:paraId="3FB259AC">
            <w:pPr>
              <w:numPr>
                <w:ilvl w:val="0"/>
                <w:numId w:val="0"/>
              </w:numPr>
              <w:ind w:left="420" w:leftChars="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szCs w:val="21"/>
              </w:rPr>
              <w:t>咨询电话：0510-83794882、0510-83797787转2008  地址：无锡市锡港西路107号</w:t>
            </w:r>
          </w:p>
        </w:tc>
      </w:tr>
    </w:tbl>
    <w:p w14:paraId="6B3FA12F"/>
    <w:sectPr>
      <w:headerReference r:id="rId3" w:type="default"/>
      <w:pgSz w:w="11906" w:h="16838"/>
      <w:pgMar w:top="720" w:right="720" w:bottom="567" w:left="720" w:header="68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C800">
    <w:pPr>
      <w:pStyle w:val="3"/>
      <w:pBdr>
        <w:bottom w:val="none" w:color="auto" w:sz="0" w:space="1"/>
      </w:pBdr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w:t>受控编号：QYJC/</w:t>
    </w:r>
    <w:r>
      <w:rPr>
        <w:rFonts w:hint="eastAsia" w:ascii="宋体" w:hAnsi="宋体"/>
        <w:bCs/>
        <w:sz w:val="21"/>
        <w:szCs w:val="21"/>
      </w:rPr>
      <w:t>QR14</w:t>
    </w:r>
    <w:r>
      <w:rPr>
        <w:rFonts w:hint="eastAsia" w:ascii="宋体" w:hAnsi="宋体" w:eastAsia="宋体" w:cs="宋体"/>
        <w:sz w:val="21"/>
        <w:szCs w:val="21"/>
      </w:rPr>
      <w:t>-</w:t>
    </w:r>
    <w:r>
      <w:rPr>
        <w:rFonts w:hint="eastAsia" w:ascii="宋体" w:hAnsi="宋体" w:cs="宋体"/>
        <w:sz w:val="21"/>
        <w:szCs w:val="21"/>
        <w:lang w:val="en-US" w:eastAsia="zh-CN"/>
      </w:rPr>
      <w:t>27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（第</w:t>
    </w:r>
    <w:r>
      <w:rPr>
        <w:rFonts w:hint="eastAsia" w:ascii="宋体" w:hAnsi="宋体" w:cs="宋体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次修订）                                      实施日期：202</w:t>
    </w:r>
    <w:r>
      <w:rPr>
        <w:rFonts w:hint="eastAsia" w:ascii="宋体" w:hAnsi="宋体" w:cs="宋体"/>
        <w:sz w:val="21"/>
        <w:szCs w:val="21"/>
        <w:lang w:val="en-US" w:eastAsia="zh-CN"/>
      </w:rPr>
      <w:t>4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年</w:t>
    </w:r>
    <w:r>
      <w:rPr>
        <w:rFonts w:hint="eastAsia" w:ascii="宋体" w:hAnsi="宋体" w:cs="宋体"/>
        <w:sz w:val="21"/>
        <w:szCs w:val="21"/>
        <w:lang w:val="en-US" w:eastAsia="zh-CN"/>
      </w:rPr>
      <w:t>9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月1日</w:t>
    </w:r>
  </w:p>
  <w:p w14:paraId="3DB9F4BD">
    <w:pPr>
      <w:pStyle w:val="3"/>
      <w:pBdr>
        <w:bottom w:val="single" w:color="auto" w:sz="4" w:space="1"/>
      </w:pBdr>
      <w:jc w:val="center"/>
    </w:pPr>
    <w:r>
      <w:rPr>
        <w:rFonts w:hint="eastAsia"/>
        <w:sz w:val="21"/>
        <w:szCs w:val="21"/>
      </w:rPr>
      <w:t>无锡市前友工程咨询检测有限公司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jYzODhjZGM4ZTBhOGY1YzI4OTg5MzI2MjE0MjcifQ=="/>
  </w:docVars>
  <w:rsids>
    <w:rsidRoot w:val="00000000"/>
    <w:rsid w:val="006046AF"/>
    <w:rsid w:val="0BA83DB6"/>
    <w:rsid w:val="0FF70D71"/>
    <w:rsid w:val="243809CC"/>
    <w:rsid w:val="2627651F"/>
    <w:rsid w:val="2925028B"/>
    <w:rsid w:val="2A6069D8"/>
    <w:rsid w:val="2BE078AD"/>
    <w:rsid w:val="2D105E74"/>
    <w:rsid w:val="3B514788"/>
    <w:rsid w:val="4601745D"/>
    <w:rsid w:val="5C134B66"/>
    <w:rsid w:val="62FB4E56"/>
    <w:rsid w:val="658218DA"/>
    <w:rsid w:val="694F15EF"/>
    <w:rsid w:val="7E3D6EEC"/>
    <w:rsid w:val="7EA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580</Characters>
  <Lines>0</Lines>
  <Paragraphs>0</Paragraphs>
  <TotalTime>1</TotalTime>
  <ScaleCrop>false</ScaleCrop>
  <LinksUpToDate>false</LinksUpToDate>
  <CharactersWithSpaces>639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2024-10-23T04:54:00Z</dcterms:created>
  <dc:creator>Administrator</dc:creator>
  <cp:lastModifiedBy>小梅</cp:lastModifiedBy>
  <dcterms:modified xsi:type="dcterms:W3CDTF">2024-10-25T02:09:36Z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F99D117E972E412B8701C9699A1EDD69_12</vt:lpwstr>
  </property>
</Properties>
</file>